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44308" w14:textId="77777777" w:rsidR="00704E1D" w:rsidRPr="00B70EF8" w:rsidRDefault="00704E1D">
      <w:pPr>
        <w:spacing w:line="240" w:lineRule="auto"/>
        <w:jc w:val="both"/>
        <w:rPr>
          <w:rFonts w:ascii="Segoe UI" w:eastAsia="Quattrocento Sans" w:hAnsi="Segoe UI" w:cs="Segoe UI"/>
        </w:rPr>
      </w:pPr>
    </w:p>
    <w:p w14:paraId="487348C8" w14:textId="77777777" w:rsidR="00436765" w:rsidRPr="00B37BA8" w:rsidRDefault="00B70EF8" w:rsidP="00436765">
      <w:pPr>
        <w:spacing w:line="276" w:lineRule="auto"/>
        <w:jc w:val="both"/>
        <w:rPr>
          <w:rFonts w:ascii="Segoe UI" w:eastAsia="Quattrocento Sans" w:hAnsi="Segoe UI" w:cs="Segoe UI"/>
        </w:rPr>
      </w:pPr>
      <w:r w:rsidRPr="00B70EF8">
        <w:rPr>
          <w:rFonts w:ascii="Segoe UI" w:eastAsia="Times New Roman" w:hAnsi="Segoe UI" w:cs="Segoe UI"/>
        </w:rPr>
        <w:br/>
      </w:r>
      <w:r w:rsidRPr="00B70EF8">
        <w:rPr>
          <w:rFonts w:ascii="Segoe UI" w:eastAsia="Times New Roman" w:hAnsi="Segoe UI" w:cs="Segoe UI"/>
        </w:rPr>
        <w:br/>
      </w:r>
      <w:r w:rsidRPr="00B37BA8">
        <w:rPr>
          <w:rFonts w:ascii="Segoe UI" w:eastAsia="Times New Roman" w:hAnsi="Segoe UI" w:cs="Segoe UI"/>
        </w:rPr>
        <w:br/>
      </w:r>
      <w:r w:rsidR="00436765" w:rsidRPr="00B37BA8">
        <w:rPr>
          <w:rFonts w:ascii="Segoe UI" w:eastAsia="Quattrocento Sans" w:hAnsi="Segoe UI" w:cs="Segoe UI"/>
        </w:rPr>
        <w:t>Kraków, listopad 2020</w:t>
      </w:r>
    </w:p>
    <w:p w14:paraId="09BBFD92" w14:textId="77777777" w:rsidR="00436765" w:rsidRPr="00436765" w:rsidRDefault="00436765" w:rsidP="00436765">
      <w:pPr>
        <w:spacing w:line="276" w:lineRule="auto"/>
        <w:jc w:val="both"/>
        <w:rPr>
          <w:rFonts w:ascii="Segoe UI" w:eastAsia="Quattrocento Sans" w:hAnsi="Segoe UI" w:cs="Segoe UI"/>
          <w:b/>
        </w:rPr>
      </w:pPr>
    </w:p>
    <w:p w14:paraId="3293677C" w14:textId="77777777" w:rsidR="00B37BA8" w:rsidRDefault="00B37BA8" w:rsidP="00436765">
      <w:pPr>
        <w:spacing w:line="276" w:lineRule="auto"/>
        <w:jc w:val="center"/>
        <w:rPr>
          <w:rFonts w:ascii="Segoe UI" w:eastAsia="Quattrocento Sans" w:hAnsi="Segoe UI" w:cs="Segoe UI"/>
          <w:b/>
        </w:rPr>
      </w:pPr>
    </w:p>
    <w:p w14:paraId="0BFB8682" w14:textId="41353DDF" w:rsidR="00436765" w:rsidRPr="00436765" w:rsidRDefault="00436765" w:rsidP="00436765">
      <w:pPr>
        <w:spacing w:line="276" w:lineRule="auto"/>
        <w:jc w:val="center"/>
        <w:rPr>
          <w:rFonts w:ascii="Segoe UI" w:eastAsia="Quattrocento Sans" w:hAnsi="Segoe UI" w:cs="Segoe UI"/>
          <w:b/>
        </w:rPr>
      </w:pPr>
      <w:r w:rsidRPr="00436765">
        <w:rPr>
          <w:rFonts w:ascii="Segoe UI" w:eastAsia="Quattrocento Sans" w:hAnsi="Segoe UI" w:cs="Segoe UI"/>
          <w:b/>
        </w:rPr>
        <w:t>Kolejna</w:t>
      </w:r>
      <w:r w:rsidR="00B37BA8">
        <w:rPr>
          <w:rFonts w:ascii="Segoe UI" w:eastAsia="Quattrocento Sans" w:hAnsi="Segoe UI" w:cs="Segoe UI"/>
          <w:b/>
        </w:rPr>
        <w:t xml:space="preserve"> edycja świątecznej współpracy </w:t>
      </w:r>
      <w:r w:rsidRPr="00436765">
        <w:rPr>
          <w:rFonts w:ascii="Segoe UI" w:eastAsia="Quattrocento Sans" w:hAnsi="Segoe UI" w:cs="Segoe UI"/>
          <w:b/>
        </w:rPr>
        <w:t>marki Wawel i Fundacji „Wawel z Rodziną” z Frisco.pl</w:t>
      </w:r>
    </w:p>
    <w:p w14:paraId="4B63F31B" w14:textId="77777777" w:rsidR="00436765" w:rsidRPr="00436765" w:rsidRDefault="00436765" w:rsidP="00436765">
      <w:pPr>
        <w:spacing w:line="276" w:lineRule="auto"/>
        <w:jc w:val="both"/>
        <w:rPr>
          <w:rFonts w:ascii="Segoe UI" w:eastAsia="Quattrocento Sans" w:hAnsi="Segoe UI" w:cs="Segoe UI"/>
          <w:b/>
        </w:rPr>
      </w:pPr>
      <w:bookmarkStart w:id="0" w:name="_GoBack"/>
      <w:bookmarkEnd w:id="0"/>
    </w:p>
    <w:p w14:paraId="54723065" w14:textId="77777777" w:rsidR="00436765" w:rsidRPr="00436765" w:rsidRDefault="00436765" w:rsidP="00436765">
      <w:pPr>
        <w:spacing w:line="276" w:lineRule="auto"/>
        <w:jc w:val="both"/>
        <w:rPr>
          <w:rFonts w:ascii="Segoe UI" w:eastAsia="Quattrocento Sans" w:hAnsi="Segoe UI" w:cs="Segoe UI"/>
          <w:color w:val="222222"/>
        </w:rPr>
      </w:pPr>
      <w:r w:rsidRPr="00436765">
        <w:rPr>
          <w:rFonts w:ascii="Segoe UI" w:eastAsia="Quattrocento Sans" w:hAnsi="Segoe UI" w:cs="Segoe UI"/>
          <w:b/>
          <w:color w:val="222222"/>
        </w:rPr>
        <w:t xml:space="preserve">Święta Bożego Narodzenia zbliżają się coraz większymi krokami. To oznacza, że po raz kolejny rusza organizowana przez Wawel i Fundację “Wawel z Rodziną” ogólnopolska akcja “Zostań pomocnikiem Św. Mikołaja”. Już po raz drugi specjalnym partnerem akcji został sklep internetowy </w:t>
      </w:r>
      <w:hyperlink r:id="rId6">
        <w:r w:rsidRPr="00436765">
          <w:rPr>
            <w:rFonts w:ascii="Segoe UI" w:eastAsia="Quattrocento Sans" w:hAnsi="Segoe UI" w:cs="Segoe UI"/>
            <w:b/>
            <w:color w:val="1155CC"/>
            <w:u w:val="single"/>
          </w:rPr>
          <w:t>frisco.pl</w:t>
        </w:r>
      </w:hyperlink>
      <w:r w:rsidRPr="00436765">
        <w:rPr>
          <w:rFonts w:ascii="Segoe UI" w:eastAsia="Quattrocento Sans" w:hAnsi="Segoe UI" w:cs="Segoe UI"/>
          <w:b/>
          <w:color w:val="222222"/>
        </w:rPr>
        <w:t xml:space="preserve">. Teraz, przy okazji zakupów ulubionych słodyczy marki Wawel można jednym kliknięciem myszy podarować uśmiech dzieciakom z domów dziecka z Warszawy i okolic. </w:t>
      </w:r>
    </w:p>
    <w:p w14:paraId="3BB76783" w14:textId="77777777" w:rsidR="00436765" w:rsidRPr="00436765" w:rsidRDefault="00436765" w:rsidP="00436765">
      <w:pPr>
        <w:spacing w:line="276" w:lineRule="auto"/>
        <w:jc w:val="both"/>
        <w:rPr>
          <w:rFonts w:ascii="Segoe UI" w:eastAsia="Quattrocento Sans" w:hAnsi="Segoe UI" w:cs="Segoe UI"/>
          <w:color w:val="222222"/>
        </w:rPr>
      </w:pPr>
      <w:r w:rsidRPr="00436765">
        <w:rPr>
          <w:rFonts w:ascii="Segoe UI" w:eastAsia="Quattrocento Sans" w:hAnsi="Segoe UI" w:cs="Segoe UI"/>
          <w:color w:val="222222"/>
        </w:rPr>
        <w:t xml:space="preserve">Kolejna edycja świątecznej akcji “Zostań pomocnikiem Świętego Mikołaja” wystartowała 11 listopada. </w:t>
      </w:r>
    </w:p>
    <w:p w14:paraId="060AD7BF" w14:textId="77777777" w:rsidR="00436765" w:rsidRPr="00436765" w:rsidRDefault="00436765" w:rsidP="00436765">
      <w:pPr>
        <w:spacing w:line="276" w:lineRule="auto"/>
        <w:jc w:val="both"/>
        <w:rPr>
          <w:rFonts w:ascii="Segoe UI" w:eastAsia="Quattrocento Sans" w:hAnsi="Segoe UI" w:cs="Segoe UI"/>
          <w:color w:val="222222"/>
        </w:rPr>
      </w:pPr>
      <w:r w:rsidRPr="00436765">
        <w:rPr>
          <w:rFonts w:ascii="Segoe UI" w:eastAsia="Quattrocento Sans" w:hAnsi="Segoe UI" w:cs="Segoe UI"/>
          <w:color w:val="222222"/>
        </w:rPr>
        <w:t>Każdy, kto zakupi na Frisco.pl produkt marki Wawel oznaczony symbolem „Kupujesz – Pomagasz”, sprawi, że drugi dokładnie taki sam trafi do Placówki Opiekuńczo – Wychowawczej Nr 2 przy ul. Jaktorowskiej w Warszawie. Akcja potrwa do 8 grudnia. Po tym terminie, jeszcze przed Świętami Bożego Narodzenia nastąpi uroczyste przekazanie słodyczy do Domu Dziecka.</w:t>
      </w:r>
    </w:p>
    <w:p w14:paraId="690374FA" w14:textId="77777777" w:rsidR="00436765" w:rsidRPr="00436765" w:rsidRDefault="00436765" w:rsidP="00436765">
      <w:pPr>
        <w:spacing w:line="276" w:lineRule="auto"/>
        <w:jc w:val="both"/>
        <w:rPr>
          <w:rFonts w:ascii="Segoe UI" w:eastAsia="Quattrocento Sans" w:hAnsi="Segoe UI" w:cs="Segoe UI"/>
          <w:b/>
          <w:u w:val="single"/>
        </w:rPr>
      </w:pPr>
      <w:r w:rsidRPr="00436765">
        <w:rPr>
          <w:rFonts w:ascii="Segoe UI" w:eastAsia="Quattrocento Sans" w:hAnsi="Segoe UI" w:cs="Segoe UI"/>
        </w:rPr>
        <w:t xml:space="preserve">Więcej można dowiedzieć się na stronie </w:t>
      </w:r>
      <w:r w:rsidRPr="00436765">
        <w:rPr>
          <w:rFonts w:ascii="Segoe UI" w:eastAsia="Quattrocento Sans" w:hAnsi="Segoe UI" w:cs="Segoe UI"/>
          <w:b/>
          <w:u w:val="single"/>
        </w:rPr>
        <w:t>fundacjawawel.pl</w:t>
      </w:r>
      <w:r w:rsidRPr="00436765">
        <w:rPr>
          <w:rFonts w:ascii="Segoe UI" w:eastAsia="Quattrocento Sans" w:hAnsi="Segoe UI" w:cs="Segoe UI"/>
        </w:rPr>
        <w:t xml:space="preserve"> oraz </w:t>
      </w:r>
      <w:r w:rsidRPr="00436765">
        <w:rPr>
          <w:rFonts w:ascii="Segoe UI" w:eastAsia="Quattrocento Sans" w:hAnsi="Segoe UI" w:cs="Segoe UI"/>
          <w:b/>
          <w:u w:val="single"/>
        </w:rPr>
        <w:t xml:space="preserve">frisco.pl </w:t>
      </w:r>
    </w:p>
    <w:p w14:paraId="44AB9CAC" w14:textId="77777777" w:rsidR="00436765" w:rsidRPr="00436765" w:rsidRDefault="00436765" w:rsidP="00436765">
      <w:pPr>
        <w:spacing w:line="276" w:lineRule="auto"/>
        <w:jc w:val="both"/>
        <w:rPr>
          <w:rFonts w:ascii="Segoe UI" w:eastAsia="Quattrocento Sans" w:hAnsi="Segoe UI" w:cs="Segoe UI"/>
          <w:b/>
        </w:rPr>
      </w:pPr>
      <w:bookmarkStart w:id="1" w:name="_gjdgxs" w:colFirst="0" w:colLast="0"/>
      <w:bookmarkEnd w:id="1"/>
      <w:r w:rsidRPr="00436765">
        <w:rPr>
          <w:rFonts w:ascii="Segoe UI" w:hAnsi="Segoe UI" w:cs="Segoe UI"/>
          <w:color w:val="000000"/>
        </w:rPr>
        <w:t xml:space="preserve">Firma Wawel i Fundacja “Wawel z Rodziną” wspierają bezpośrednio placówki opiekuńczo-wychowawcze w całym kraju już od 12 lat. </w:t>
      </w:r>
      <w:r w:rsidRPr="00436765">
        <w:rPr>
          <w:rFonts w:ascii="Segoe UI" w:eastAsia="Quattrocento Sans" w:hAnsi="Segoe UI" w:cs="Segoe UI"/>
        </w:rPr>
        <w:t>Do tej pory, dzięki cyklicznym akcjom dla domów dziecka, pracownicy marki Wawel w ramach wolontariatu przekazali aż</w:t>
      </w:r>
      <w:r w:rsidRPr="00436765">
        <w:rPr>
          <w:rFonts w:ascii="Segoe UI" w:eastAsia="Quattrocento Sans" w:hAnsi="Segoe UI" w:cs="Segoe UI"/>
          <w:color w:val="FF0000"/>
        </w:rPr>
        <w:t xml:space="preserve"> </w:t>
      </w:r>
      <w:r w:rsidRPr="00436765">
        <w:rPr>
          <w:rFonts w:ascii="Segoe UI" w:eastAsia="Quattrocento Sans" w:hAnsi="Segoe UI" w:cs="Segoe UI"/>
        </w:rPr>
        <w:t xml:space="preserve">132 tony słodyczy ponad 440 placówkom opiekuńczo-wychowawczym w całej Polsce. </w:t>
      </w:r>
    </w:p>
    <w:p w14:paraId="06A64403" w14:textId="77777777" w:rsidR="00436765" w:rsidRPr="00436765" w:rsidRDefault="00436765" w:rsidP="00436765">
      <w:pPr>
        <w:spacing w:line="276" w:lineRule="auto"/>
        <w:jc w:val="center"/>
        <w:rPr>
          <w:rFonts w:ascii="Segoe UI" w:eastAsia="Quattrocento Sans" w:hAnsi="Segoe UI" w:cs="Segoe UI"/>
          <w:b/>
        </w:rPr>
      </w:pPr>
      <w:r w:rsidRPr="00436765">
        <w:rPr>
          <w:rFonts w:ascii="Segoe UI" w:eastAsia="Quattrocento Sans" w:hAnsi="Segoe UI" w:cs="Segoe UI"/>
          <w:b/>
        </w:rPr>
        <w:t>#</w:t>
      </w:r>
    </w:p>
    <w:p w14:paraId="338BCC2E" w14:textId="77777777" w:rsidR="00436765" w:rsidRPr="00436765" w:rsidRDefault="00436765" w:rsidP="00436765">
      <w:pPr>
        <w:spacing w:line="276" w:lineRule="auto"/>
        <w:jc w:val="both"/>
        <w:rPr>
          <w:rFonts w:ascii="Segoe UI" w:eastAsia="Quattrocento Sans" w:hAnsi="Segoe UI" w:cs="Segoe UI"/>
          <w:b/>
        </w:rPr>
      </w:pPr>
      <w:r w:rsidRPr="00436765">
        <w:rPr>
          <w:rFonts w:ascii="Segoe UI" w:eastAsia="Quattrocento Sans" w:hAnsi="Segoe UI" w:cs="Segoe UI"/>
          <w:b/>
          <w:highlight w:val="white"/>
        </w:rPr>
        <w:t>Fundacja „Wawel z Rodziną”</w:t>
      </w:r>
      <w:r w:rsidRPr="00436765">
        <w:rPr>
          <w:rFonts w:ascii="Segoe UI" w:eastAsia="Quattrocento Sans" w:hAnsi="Segoe UI" w:cs="Segoe UI"/>
          <w:highlight w:val="white"/>
        </w:rPr>
        <w:t xml:space="preserve"> od 2008 roku aktywnie kontynuuje działalność dobroczynną firmy Wawel. W swoich działaniach wspiera inicjatywy poszerzające wiedzę, zdolności dzieci, tak, żeby było im łatwiej wejść w dorosłe życia. Aktywnie angażuje się w pomoc społeczną i edukacyjną oraz wspieranie polskich rodzin, osób i instytucji sprawujących opiekę zastępczą nad dziećmi.</w:t>
      </w:r>
      <w:r w:rsidRPr="00436765">
        <w:rPr>
          <w:rFonts w:ascii="Segoe UI" w:eastAsia="Quattrocento Sans" w:hAnsi="Segoe UI" w:cs="Segoe UI"/>
        </w:rPr>
        <w:t xml:space="preserve"> </w:t>
      </w:r>
      <w:r w:rsidRPr="00436765">
        <w:rPr>
          <w:rFonts w:ascii="Segoe UI" w:eastAsia="Quattrocento Sans" w:hAnsi="Segoe UI" w:cs="Segoe UI"/>
          <w:highlight w:val="white"/>
        </w:rPr>
        <w:t>Fundacja aktywnie wspiera także świetlice środowiskowe. W 2018 roku uruchomiła innowacyjny program społeczny „Dobro od Dziecka”, który wspiera wychowawców w codziennej pracy z dziećmi i młodzieżą.</w:t>
      </w:r>
    </w:p>
    <w:p w14:paraId="64C24C8C" w14:textId="25FB2FCB" w:rsidR="00704E1D" w:rsidRPr="00436765" w:rsidRDefault="00704E1D" w:rsidP="00436765">
      <w:pPr>
        <w:spacing w:after="240" w:line="240" w:lineRule="auto"/>
        <w:jc w:val="center"/>
        <w:rPr>
          <w:rFonts w:ascii="Segoe UI" w:eastAsia="Quattrocento Sans" w:hAnsi="Segoe UI" w:cs="Segoe UI"/>
          <w:b/>
          <w:color w:val="000000"/>
        </w:rPr>
      </w:pPr>
    </w:p>
    <w:p w14:paraId="0CFF78A5" w14:textId="77777777" w:rsidR="00704E1D" w:rsidRPr="00B70EF8" w:rsidRDefault="00704E1D">
      <w:pPr>
        <w:spacing w:after="240" w:line="240" w:lineRule="auto"/>
        <w:rPr>
          <w:rFonts w:ascii="Segoe UI" w:eastAsia="Times New Roman" w:hAnsi="Segoe UI" w:cs="Segoe UI"/>
        </w:rPr>
      </w:pPr>
    </w:p>
    <w:p w14:paraId="3FC406FE" w14:textId="77777777" w:rsidR="00B70EF8" w:rsidRDefault="00B70EF8">
      <w:pPr>
        <w:spacing w:after="200" w:line="240" w:lineRule="auto"/>
        <w:jc w:val="both"/>
        <w:rPr>
          <w:rFonts w:ascii="Segoe UI" w:eastAsia="Quattrocento Sans" w:hAnsi="Segoe UI" w:cs="Segoe UI"/>
          <w:color w:val="000000"/>
          <w:sz w:val="16"/>
          <w:szCs w:val="16"/>
          <w:u w:val="single"/>
        </w:rPr>
      </w:pPr>
    </w:p>
    <w:p w14:paraId="5E4D08D3" w14:textId="77777777" w:rsidR="00704E1D" w:rsidRPr="00B70EF8" w:rsidRDefault="00B70EF8">
      <w:pPr>
        <w:spacing w:after="200" w:line="240" w:lineRule="auto"/>
        <w:jc w:val="both"/>
        <w:rPr>
          <w:rFonts w:ascii="Segoe UI" w:eastAsia="Times New Roman" w:hAnsi="Segoe UI" w:cs="Segoe UI"/>
          <w:sz w:val="16"/>
          <w:szCs w:val="16"/>
        </w:rPr>
      </w:pPr>
      <w:r w:rsidRPr="00B70EF8">
        <w:rPr>
          <w:rFonts w:ascii="Segoe UI" w:eastAsia="Quattrocento Sans" w:hAnsi="Segoe UI" w:cs="Segoe UI"/>
          <w:color w:val="000000"/>
          <w:sz w:val="16"/>
          <w:szCs w:val="16"/>
          <w:u w:val="single"/>
        </w:rPr>
        <w:t>Dodatkowych informacji udzielą:</w:t>
      </w:r>
    </w:p>
    <w:p w14:paraId="4C587C97" w14:textId="77777777" w:rsidR="00704E1D" w:rsidRPr="00B70EF8" w:rsidRDefault="00B70EF8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</w:rPr>
      </w:pPr>
      <w:r w:rsidRPr="00B70EF8">
        <w:rPr>
          <w:rFonts w:ascii="Segoe UI" w:eastAsia="Quattrocento Sans" w:hAnsi="Segoe UI" w:cs="Segoe UI"/>
          <w:b/>
          <w:color w:val="000000"/>
          <w:sz w:val="16"/>
          <w:szCs w:val="16"/>
        </w:rPr>
        <w:t>Kamila Dębniak, Biuro Prasowe Wawel</w:t>
      </w:r>
    </w:p>
    <w:p w14:paraId="79B082F2" w14:textId="77777777" w:rsidR="00704E1D" w:rsidRPr="00436765" w:rsidRDefault="00B70EF8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val="en-US"/>
        </w:rPr>
      </w:pPr>
      <w:r w:rsidRPr="00436765">
        <w:rPr>
          <w:rFonts w:ascii="Segoe UI" w:eastAsia="Quattrocento Sans" w:hAnsi="Segoe UI" w:cs="Segoe UI"/>
          <w:color w:val="000000"/>
          <w:sz w:val="16"/>
          <w:szCs w:val="16"/>
          <w:lang w:val="en-US"/>
        </w:rPr>
        <w:t xml:space="preserve">e-mail: </w:t>
      </w:r>
      <w:hyperlink r:id="rId7">
        <w:r w:rsidRPr="00436765">
          <w:rPr>
            <w:rFonts w:ascii="Segoe UI" w:eastAsia="Quattrocento Sans" w:hAnsi="Segoe UI" w:cs="Segoe UI"/>
            <w:color w:val="0000FF"/>
            <w:sz w:val="16"/>
            <w:szCs w:val="16"/>
            <w:u w:val="single"/>
            <w:lang w:val="en-US"/>
          </w:rPr>
          <w:t>k.debniak@greatminds.pl</w:t>
        </w:r>
      </w:hyperlink>
      <w:r w:rsidRPr="00436765">
        <w:rPr>
          <w:rFonts w:ascii="Segoe UI" w:eastAsia="Quattrocento Sans" w:hAnsi="Segoe UI" w:cs="Segoe UI"/>
          <w:color w:val="000000"/>
          <w:sz w:val="16"/>
          <w:szCs w:val="16"/>
          <w:lang w:val="en-US"/>
        </w:rPr>
        <w:t xml:space="preserve"> tel. 508 988 861</w:t>
      </w:r>
    </w:p>
    <w:p w14:paraId="039C72CE" w14:textId="77777777" w:rsidR="00704E1D" w:rsidRPr="00436765" w:rsidRDefault="00704E1D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val="en-US"/>
        </w:rPr>
      </w:pPr>
    </w:p>
    <w:p w14:paraId="23ED0A1A" w14:textId="77777777" w:rsidR="00704E1D" w:rsidRPr="00B70EF8" w:rsidRDefault="00B70EF8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</w:rPr>
      </w:pPr>
      <w:r w:rsidRPr="00B70EF8">
        <w:rPr>
          <w:rFonts w:ascii="Segoe UI" w:eastAsia="Quattrocento Sans" w:hAnsi="Segoe UI" w:cs="Segoe UI"/>
          <w:b/>
          <w:color w:val="000000"/>
          <w:sz w:val="16"/>
          <w:szCs w:val="16"/>
        </w:rPr>
        <w:t>Klaudia Komsta, Biuro Prasowe Wawel</w:t>
      </w:r>
    </w:p>
    <w:p w14:paraId="57A942F0" w14:textId="77777777" w:rsidR="00704E1D" w:rsidRPr="00B70EF8" w:rsidRDefault="00B70EF8">
      <w:pPr>
        <w:spacing w:after="200" w:line="240" w:lineRule="auto"/>
        <w:jc w:val="both"/>
        <w:rPr>
          <w:rFonts w:ascii="Segoe UI" w:eastAsia="Quattrocento Sans" w:hAnsi="Segoe UI" w:cs="Segoe UI"/>
          <w:sz w:val="16"/>
          <w:szCs w:val="16"/>
        </w:rPr>
      </w:pPr>
      <w:r w:rsidRPr="00B70EF8">
        <w:rPr>
          <w:rFonts w:ascii="Segoe UI" w:eastAsia="Quattrocento Sans" w:hAnsi="Segoe UI" w:cs="Segoe UI"/>
          <w:color w:val="000000"/>
          <w:sz w:val="16"/>
          <w:szCs w:val="16"/>
        </w:rPr>
        <w:t xml:space="preserve">e-mail: </w:t>
      </w:r>
      <w:hyperlink r:id="rId8">
        <w:r w:rsidRPr="00B70EF8">
          <w:rPr>
            <w:rFonts w:ascii="Segoe UI" w:eastAsia="Quattrocento Sans" w:hAnsi="Segoe UI" w:cs="Segoe UI"/>
            <w:color w:val="0000FF"/>
            <w:sz w:val="16"/>
            <w:szCs w:val="16"/>
            <w:u w:val="single"/>
          </w:rPr>
          <w:t>k.komsta@greatminds.pl</w:t>
        </w:r>
      </w:hyperlink>
      <w:r w:rsidRPr="00B70EF8">
        <w:rPr>
          <w:rFonts w:ascii="Segoe UI" w:eastAsia="Quattrocento Sans" w:hAnsi="Segoe UI" w:cs="Segoe UI"/>
          <w:color w:val="000000"/>
          <w:sz w:val="16"/>
          <w:szCs w:val="16"/>
        </w:rPr>
        <w:t xml:space="preserve"> tel. 792 357 013</w:t>
      </w:r>
    </w:p>
    <w:sectPr w:rsidR="00704E1D" w:rsidRPr="00B70EF8">
      <w:headerReference w:type="default" r:id="rId9"/>
      <w:footerReference w:type="default" r:id="rId10"/>
      <w:pgSz w:w="11906" w:h="16838"/>
      <w:pgMar w:top="709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BCFBC" w14:textId="77777777" w:rsidR="00CB4986" w:rsidRDefault="00CB4986">
      <w:pPr>
        <w:spacing w:after="0" w:line="240" w:lineRule="auto"/>
      </w:pPr>
      <w:r>
        <w:separator/>
      </w:r>
    </w:p>
  </w:endnote>
  <w:endnote w:type="continuationSeparator" w:id="0">
    <w:p w14:paraId="2D09026E" w14:textId="77777777" w:rsidR="00CB4986" w:rsidRDefault="00CB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E3291" w14:textId="77777777" w:rsidR="00704E1D" w:rsidRDefault="00B70E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727FA8E" wp14:editId="23C3BE27">
          <wp:simplePos x="0" y="0"/>
          <wp:positionH relativeFrom="column">
            <wp:posOffset>3</wp:posOffset>
          </wp:positionH>
          <wp:positionV relativeFrom="paragraph">
            <wp:posOffset>-119377</wp:posOffset>
          </wp:positionV>
          <wp:extent cx="6190218" cy="838200"/>
          <wp:effectExtent l="0" t="0" r="0" b="0"/>
          <wp:wrapNone/>
          <wp:docPr id="1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0218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76C3C2" w14:textId="77777777" w:rsidR="00704E1D" w:rsidRDefault="00B70EF8">
    <w:pPr>
      <w:pBdr>
        <w:top w:val="nil"/>
        <w:left w:val="nil"/>
        <w:bottom w:val="nil"/>
        <w:right w:val="nil"/>
        <w:between w:val="nil"/>
      </w:pBdr>
      <w:tabs>
        <w:tab w:val="left" w:pos="117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89EEE" w14:textId="77777777" w:rsidR="00CB4986" w:rsidRDefault="00CB4986">
      <w:pPr>
        <w:spacing w:after="0" w:line="240" w:lineRule="auto"/>
      </w:pPr>
      <w:r>
        <w:separator/>
      </w:r>
    </w:p>
  </w:footnote>
  <w:footnote w:type="continuationSeparator" w:id="0">
    <w:p w14:paraId="326C23A7" w14:textId="77777777" w:rsidR="00CB4986" w:rsidRDefault="00CB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7D194" w14:textId="77777777" w:rsidR="00704E1D" w:rsidRDefault="00B70E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7000273" wp14:editId="466AB82A">
          <wp:simplePos x="0" y="0"/>
          <wp:positionH relativeFrom="column">
            <wp:posOffset>4338955</wp:posOffset>
          </wp:positionH>
          <wp:positionV relativeFrom="paragraph">
            <wp:posOffset>-449578</wp:posOffset>
          </wp:positionV>
          <wp:extent cx="2325370" cy="270319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5370" cy="2703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1D"/>
    <w:rsid w:val="00192C6B"/>
    <w:rsid w:val="00202480"/>
    <w:rsid w:val="00205A17"/>
    <w:rsid w:val="00292209"/>
    <w:rsid w:val="002B505C"/>
    <w:rsid w:val="002C20B1"/>
    <w:rsid w:val="00340FFB"/>
    <w:rsid w:val="003F7EB4"/>
    <w:rsid w:val="00436765"/>
    <w:rsid w:val="00437EA3"/>
    <w:rsid w:val="004A5B92"/>
    <w:rsid w:val="004C6785"/>
    <w:rsid w:val="005B6757"/>
    <w:rsid w:val="006346EF"/>
    <w:rsid w:val="00672977"/>
    <w:rsid w:val="00676E06"/>
    <w:rsid w:val="006932D9"/>
    <w:rsid w:val="00704E1D"/>
    <w:rsid w:val="00896D83"/>
    <w:rsid w:val="00971A54"/>
    <w:rsid w:val="0099739E"/>
    <w:rsid w:val="009A20EB"/>
    <w:rsid w:val="009A4CAB"/>
    <w:rsid w:val="009E4FED"/>
    <w:rsid w:val="00B37BA8"/>
    <w:rsid w:val="00B70EF8"/>
    <w:rsid w:val="00C52BBD"/>
    <w:rsid w:val="00C547C7"/>
    <w:rsid w:val="00C72F0A"/>
    <w:rsid w:val="00CB4986"/>
    <w:rsid w:val="00D91899"/>
    <w:rsid w:val="00D94A60"/>
    <w:rsid w:val="00DA1C3E"/>
    <w:rsid w:val="00E45E3C"/>
    <w:rsid w:val="00E80CF8"/>
    <w:rsid w:val="00F1722D"/>
    <w:rsid w:val="00FA7378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0E33"/>
  <w15:docId w15:val="{CBD353B5-F767-4E4D-8E49-DB6D7576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msta@greatmind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.debniak@greatminds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sco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Komsta</dc:creator>
  <cp:lastModifiedBy>Konto Microsoft</cp:lastModifiedBy>
  <cp:revision>4</cp:revision>
  <dcterms:created xsi:type="dcterms:W3CDTF">2020-11-12T12:56:00Z</dcterms:created>
  <dcterms:modified xsi:type="dcterms:W3CDTF">2020-11-12T13:01:00Z</dcterms:modified>
</cp:coreProperties>
</file>